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384D9" w14:textId="44F621EC" w:rsidR="008E20F6" w:rsidRDefault="008E20F6">
      <w:pPr>
        <w:rPr>
          <w:rFonts w:cstheme="minorHAnsi"/>
          <w:color w:val="000000"/>
          <w:sz w:val="23"/>
          <w:szCs w:val="23"/>
          <w:shd w:val="clear" w:color="auto" w:fill="FFFFFF"/>
        </w:rPr>
      </w:pPr>
      <w:r w:rsidRPr="008E20F6">
        <w:rPr>
          <w:rFonts w:cstheme="minorHAnsi"/>
          <w:color w:val="000000"/>
          <w:sz w:val="23"/>
          <w:szCs w:val="23"/>
          <w:shd w:val="clear" w:color="auto" w:fill="FFFFFF"/>
        </w:rPr>
        <w:t xml:space="preserve">The Contractor App is our new feature, currently in beta testing, which enables your contractors to update maintenance directly. This can save you time emailing contractors, downloading invoices to upload to </w:t>
      </w:r>
      <w:proofErr w:type="spellStart"/>
      <w:r w:rsidRPr="008E20F6">
        <w:rPr>
          <w:rFonts w:cstheme="minorHAnsi"/>
          <w:color w:val="000000"/>
          <w:sz w:val="23"/>
          <w:szCs w:val="23"/>
          <w:shd w:val="clear" w:color="auto" w:fill="FFFFFF"/>
        </w:rPr>
        <w:t>agentOS</w:t>
      </w:r>
      <w:proofErr w:type="spellEnd"/>
      <w:r w:rsidRPr="008E20F6">
        <w:rPr>
          <w:rFonts w:cstheme="minorHAnsi"/>
          <w:color w:val="000000"/>
          <w:sz w:val="23"/>
          <w:szCs w:val="23"/>
          <w:shd w:val="clear" w:color="auto" w:fill="FFFFFF"/>
        </w:rPr>
        <w:t xml:space="preserve"> etc as your contractors can update online. </w:t>
      </w:r>
    </w:p>
    <w:p w14:paraId="3180413D" w14:textId="20538738" w:rsidR="008E20F6" w:rsidRDefault="008E20F6">
      <w:pPr>
        <w:rPr>
          <w:rFonts w:cstheme="minorHAnsi"/>
          <w:color w:val="000000"/>
          <w:sz w:val="23"/>
          <w:szCs w:val="23"/>
          <w:shd w:val="clear" w:color="auto" w:fill="FFFFFF"/>
        </w:rPr>
      </w:pPr>
    </w:p>
    <w:p w14:paraId="1B80E8AA" w14:textId="7E6DECF9" w:rsidR="008E20F6" w:rsidRDefault="008E20F6">
      <w:pPr>
        <w:rPr>
          <w:rFonts w:cstheme="minorHAnsi"/>
          <w:color w:val="000000"/>
          <w:sz w:val="23"/>
          <w:szCs w:val="23"/>
          <w:shd w:val="clear" w:color="auto" w:fill="FFFFFF"/>
        </w:rPr>
      </w:pPr>
      <w:r>
        <w:rPr>
          <w:rFonts w:cstheme="minorHAnsi"/>
          <w:color w:val="000000"/>
          <w:sz w:val="23"/>
          <w:szCs w:val="23"/>
          <w:shd w:val="clear" w:color="auto" w:fill="FFFFFF"/>
        </w:rPr>
        <w:t xml:space="preserve">You will need to ensure your Contractor is set up on the system and the email address they use to correspond with you is on their account information. </w:t>
      </w:r>
    </w:p>
    <w:p w14:paraId="5A291008" w14:textId="7458DB3E" w:rsidR="008E20F6" w:rsidRDefault="008E20F6">
      <w:pPr>
        <w:rPr>
          <w:rFonts w:cstheme="minorHAnsi"/>
          <w:color w:val="000000"/>
          <w:sz w:val="23"/>
          <w:szCs w:val="23"/>
          <w:shd w:val="clear" w:color="auto" w:fill="FFFFFF"/>
        </w:rPr>
      </w:pPr>
    </w:p>
    <w:p w14:paraId="6C8375DE" w14:textId="7C2A63C9" w:rsidR="008E20F6" w:rsidRDefault="008E20F6">
      <w:pPr>
        <w:rPr>
          <w:rFonts w:cstheme="minorHAnsi"/>
          <w:color w:val="000000"/>
          <w:sz w:val="23"/>
          <w:szCs w:val="23"/>
          <w:shd w:val="clear" w:color="auto" w:fill="FFFFFF"/>
        </w:rPr>
      </w:pPr>
      <w:r>
        <w:rPr>
          <w:rFonts w:cstheme="minorHAnsi"/>
          <w:color w:val="000000"/>
          <w:sz w:val="23"/>
          <w:szCs w:val="23"/>
          <w:shd w:val="clear" w:color="auto" w:fill="FFFFFF"/>
        </w:rPr>
        <w:t xml:space="preserve">For your contractor to access the app, they will need to access the following link - </w:t>
      </w:r>
      <w:hyperlink r:id="rId4" w:tgtFrame="_blank" w:history="1">
        <w:r w:rsidRPr="008E20F6">
          <w:rPr>
            <w:rStyle w:val="Hyperlink"/>
            <w:rFonts w:cstheme="minorHAnsi"/>
            <w:sz w:val="23"/>
            <w:szCs w:val="23"/>
            <w:shd w:val="clear" w:color="auto" w:fill="FFFFFF"/>
          </w:rPr>
          <w:t>https://contractor.agentos.com/</w:t>
        </w:r>
      </w:hyperlink>
      <w:r w:rsidRPr="008E20F6">
        <w:rPr>
          <w:rFonts w:cstheme="minorHAnsi"/>
          <w:color w:val="000000"/>
          <w:sz w:val="23"/>
          <w:szCs w:val="23"/>
          <w:shd w:val="clear" w:color="auto" w:fill="FFFFFF"/>
        </w:rPr>
        <w:t> </w:t>
      </w:r>
    </w:p>
    <w:p w14:paraId="61E8EDC1" w14:textId="01430A63" w:rsidR="008E20F6" w:rsidRDefault="008E20F6">
      <w:pPr>
        <w:rPr>
          <w:rFonts w:cstheme="minorHAnsi"/>
          <w:color w:val="000000"/>
          <w:sz w:val="23"/>
          <w:szCs w:val="23"/>
          <w:shd w:val="clear" w:color="auto" w:fill="FFFFFF"/>
        </w:rPr>
      </w:pPr>
      <w:r>
        <w:rPr>
          <w:noProof/>
        </w:rPr>
        <w:drawing>
          <wp:inline distT="0" distB="0" distL="0" distR="0" wp14:anchorId="314BA437" wp14:editId="3DE7AED1">
            <wp:extent cx="5086350" cy="4162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86350" cy="4162425"/>
                    </a:xfrm>
                    <a:prstGeom prst="rect">
                      <a:avLst/>
                    </a:prstGeom>
                  </pic:spPr>
                </pic:pic>
              </a:graphicData>
            </a:graphic>
          </wp:inline>
        </w:drawing>
      </w:r>
    </w:p>
    <w:p w14:paraId="796CEB68" w14:textId="6EE81794" w:rsidR="008E20F6" w:rsidRPr="008E20F6" w:rsidRDefault="008E20F6">
      <w:pPr>
        <w:rPr>
          <w:rFonts w:cstheme="minorHAnsi"/>
          <w:color w:val="000000"/>
          <w:sz w:val="23"/>
          <w:szCs w:val="23"/>
          <w:shd w:val="clear" w:color="auto" w:fill="FFFFFF"/>
        </w:rPr>
      </w:pPr>
      <w:r>
        <w:rPr>
          <w:rFonts w:cstheme="minorHAnsi"/>
          <w:color w:val="000000"/>
          <w:sz w:val="23"/>
          <w:szCs w:val="23"/>
          <w:shd w:val="clear" w:color="auto" w:fill="FFFFFF"/>
        </w:rPr>
        <w:t xml:space="preserve">On the login screen, your contractor will see the following screen. For the first time accessing the account they will need to click the </w:t>
      </w:r>
      <w:r w:rsidRPr="008E20F6">
        <w:rPr>
          <w:rFonts w:cstheme="minorHAnsi"/>
          <w:b/>
          <w:bCs/>
          <w:i/>
          <w:iCs/>
          <w:color w:val="000000"/>
          <w:sz w:val="23"/>
          <w:szCs w:val="23"/>
          <w:shd w:val="clear" w:color="auto" w:fill="FFFFFF"/>
        </w:rPr>
        <w:t>‘Create Account’</w:t>
      </w:r>
      <w:r>
        <w:rPr>
          <w:rFonts w:cstheme="minorHAnsi"/>
          <w:b/>
          <w:bCs/>
          <w:i/>
          <w:iCs/>
          <w:color w:val="000000"/>
          <w:sz w:val="23"/>
          <w:szCs w:val="23"/>
          <w:shd w:val="clear" w:color="auto" w:fill="FFFFFF"/>
        </w:rPr>
        <w:t xml:space="preserve"> </w:t>
      </w:r>
      <w:r>
        <w:rPr>
          <w:rFonts w:cstheme="minorHAnsi"/>
          <w:color w:val="000000"/>
          <w:sz w:val="23"/>
          <w:szCs w:val="23"/>
          <w:shd w:val="clear" w:color="auto" w:fill="FFFFFF"/>
        </w:rPr>
        <w:t xml:space="preserve">icon. </w:t>
      </w:r>
    </w:p>
    <w:p w14:paraId="2EF9EB80" w14:textId="58DD8BAA" w:rsidR="008E20F6" w:rsidRDefault="008E20F6">
      <w:pPr>
        <w:rPr>
          <w:rFonts w:cstheme="minorHAnsi"/>
          <w:color w:val="000000"/>
          <w:sz w:val="23"/>
          <w:szCs w:val="23"/>
          <w:shd w:val="clear" w:color="auto" w:fill="FFFFFF"/>
        </w:rPr>
      </w:pPr>
    </w:p>
    <w:p w14:paraId="45658BA2" w14:textId="15E301C4" w:rsidR="008E20F6" w:rsidRDefault="008E20F6">
      <w:pPr>
        <w:rPr>
          <w:rFonts w:cstheme="minorHAnsi"/>
          <w:color w:val="000000"/>
          <w:sz w:val="23"/>
          <w:szCs w:val="23"/>
          <w:shd w:val="clear" w:color="auto" w:fill="FFFFFF"/>
        </w:rPr>
      </w:pPr>
      <w:r>
        <w:rPr>
          <w:rFonts w:cstheme="minorHAnsi"/>
          <w:color w:val="000000"/>
          <w:sz w:val="23"/>
          <w:szCs w:val="23"/>
          <w:shd w:val="clear" w:color="auto" w:fill="FFFFFF"/>
        </w:rPr>
        <w:t xml:space="preserve">This will take them to a new screen that will allow them to fill in their email address(the same as you hold for them) and a desired password to access the account and </w:t>
      </w:r>
      <w:r w:rsidRPr="008E20F6">
        <w:rPr>
          <w:rFonts w:cstheme="minorHAnsi"/>
          <w:b/>
          <w:bCs/>
          <w:i/>
          <w:iCs/>
          <w:color w:val="000000"/>
          <w:sz w:val="23"/>
          <w:szCs w:val="23"/>
          <w:shd w:val="clear" w:color="auto" w:fill="FFFFFF"/>
        </w:rPr>
        <w:t>‘Create Account’</w:t>
      </w:r>
      <w:r>
        <w:rPr>
          <w:rFonts w:cstheme="minorHAnsi"/>
          <w:color w:val="000000"/>
          <w:sz w:val="23"/>
          <w:szCs w:val="23"/>
          <w:shd w:val="clear" w:color="auto" w:fill="FFFFFF"/>
        </w:rPr>
        <w:t xml:space="preserve">. The contractor will then be issued a verification code via email to access their account for the first time. </w:t>
      </w:r>
    </w:p>
    <w:p w14:paraId="030C2435" w14:textId="3B55D600" w:rsidR="00D46E98" w:rsidRDefault="008E20F6">
      <w:pPr>
        <w:rPr>
          <w:rFonts w:cstheme="minorHAnsi"/>
          <w:color w:val="000000"/>
          <w:sz w:val="23"/>
          <w:szCs w:val="23"/>
          <w:shd w:val="clear" w:color="auto" w:fill="FFFFFF"/>
        </w:rPr>
      </w:pPr>
      <w:r>
        <w:rPr>
          <w:rFonts w:cstheme="minorHAnsi"/>
          <w:color w:val="000000"/>
          <w:sz w:val="23"/>
          <w:szCs w:val="23"/>
          <w:shd w:val="clear" w:color="auto" w:fill="FFFFFF"/>
        </w:rPr>
        <w:t xml:space="preserve">Once this is received, the contractor can return to the login screen and </w:t>
      </w:r>
      <w:r w:rsidR="00D46E98">
        <w:rPr>
          <w:rFonts w:cstheme="minorHAnsi"/>
          <w:color w:val="000000"/>
          <w:sz w:val="23"/>
          <w:szCs w:val="23"/>
          <w:shd w:val="clear" w:color="auto" w:fill="FFFFFF"/>
        </w:rPr>
        <w:t xml:space="preserve">input their email address and the password they set previously. </w:t>
      </w:r>
    </w:p>
    <w:p w14:paraId="0D110AAD" w14:textId="00547587" w:rsidR="00D46E98" w:rsidRDefault="00D46E98">
      <w:pPr>
        <w:rPr>
          <w:rFonts w:cstheme="minorHAnsi"/>
          <w:color w:val="000000"/>
          <w:sz w:val="23"/>
          <w:szCs w:val="23"/>
          <w:shd w:val="clear" w:color="auto" w:fill="FFFFFF"/>
        </w:rPr>
      </w:pPr>
      <w:r>
        <w:rPr>
          <w:rFonts w:cstheme="minorHAnsi"/>
          <w:color w:val="000000"/>
          <w:sz w:val="23"/>
          <w:szCs w:val="23"/>
          <w:shd w:val="clear" w:color="auto" w:fill="FFFFFF"/>
        </w:rPr>
        <w:lastRenderedPageBreak/>
        <w:t xml:space="preserve">If the contractor is registered with multiple agencies – upon login in they will be taken to their </w:t>
      </w:r>
      <w:r w:rsidRPr="00D46E98">
        <w:rPr>
          <w:rFonts w:cstheme="minorHAnsi"/>
          <w:b/>
          <w:bCs/>
          <w:color w:val="000000"/>
          <w:sz w:val="23"/>
          <w:szCs w:val="23"/>
          <w:shd w:val="clear" w:color="auto" w:fill="FFFFFF"/>
        </w:rPr>
        <w:t>Accounts</w:t>
      </w:r>
      <w:r>
        <w:rPr>
          <w:rFonts w:cstheme="minorHAnsi"/>
          <w:b/>
          <w:bCs/>
          <w:color w:val="000000"/>
          <w:sz w:val="23"/>
          <w:szCs w:val="23"/>
          <w:shd w:val="clear" w:color="auto" w:fill="FFFFFF"/>
        </w:rPr>
        <w:t xml:space="preserve"> </w:t>
      </w:r>
      <w:r>
        <w:rPr>
          <w:rFonts w:cstheme="minorHAnsi"/>
          <w:color w:val="000000"/>
          <w:sz w:val="23"/>
          <w:szCs w:val="23"/>
          <w:shd w:val="clear" w:color="auto" w:fill="FFFFFF"/>
        </w:rPr>
        <w:t xml:space="preserve">page – here they will select the agency in question and the associated agencies job: </w:t>
      </w:r>
    </w:p>
    <w:p w14:paraId="432D6FAB" w14:textId="6427E12D" w:rsidR="00D46E98" w:rsidRDefault="00D46E98">
      <w:pPr>
        <w:rPr>
          <w:rFonts w:cstheme="minorHAnsi"/>
          <w:color w:val="000000"/>
          <w:sz w:val="23"/>
          <w:szCs w:val="23"/>
          <w:shd w:val="clear" w:color="auto" w:fill="FFFFFF"/>
        </w:rPr>
      </w:pPr>
      <w:r>
        <w:rPr>
          <w:noProof/>
        </w:rPr>
        <w:drawing>
          <wp:inline distT="0" distB="0" distL="0" distR="0" wp14:anchorId="6AE41ECB" wp14:editId="21AF7BAA">
            <wp:extent cx="5731510" cy="153162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1531620"/>
                    </a:xfrm>
                    <a:prstGeom prst="rect">
                      <a:avLst/>
                    </a:prstGeom>
                  </pic:spPr>
                </pic:pic>
              </a:graphicData>
            </a:graphic>
          </wp:inline>
        </w:drawing>
      </w:r>
    </w:p>
    <w:p w14:paraId="68F672EE" w14:textId="73242860" w:rsidR="00D46E98" w:rsidRDefault="00D46E98">
      <w:pPr>
        <w:rPr>
          <w:rFonts w:cstheme="minorHAnsi"/>
          <w:color w:val="000000"/>
          <w:sz w:val="23"/>
          <w:szCs w:val="23"/>
          <w:shd w:val="clear" w:color="auto" w:fill="FFFFFF"/>
        </w:rPr>
      </w:pPr>
    </w:p>
    <w:p w14:paraId="1F88D062" w14:textId="27BF7A03" w:rsidR="00D46E98" w:rsidRDefault="00D46E98">
      <w:pPr>
        <w:rPr>
          <w:rFonts w:cstheme="minorHAnsi"/>
          <w:color w:val="000000"/>
          <w:sz w:val="23"/>
          <w:szCs w:val="23"/>
          <w:shd w:val="clear" w:color="auto" w:fill="FFFFFF"/>
        </w:rPr>
      </w:pPr>
      <w:r>
        <w:rPr>
          <w:rFonts w:cstheme="minorHAnsi"/>
          <w:color w:val="000000"/>
          <w:sz w:val="23"/>
          <w:szCs w:val="23"/>
          <w:shd w:val="clear" w:color="auto" w:fill="FFFFFF"/>
        </w:rPr>
        <w:t>Upon selecting the account, they will be taken automatically to the ‘</w:t>
      </w:r>
      <w:r>
        <w:rPr>
          <w:rFonts w:cstheme="minorHAnsi"/>
          <w:b/>
          <w:bCs/>
          <w:color w:val="000000"/>
          <w:sz w:val="23"/>
          <w:szCs w:val="23"/>
          <w:shd w:val="clear" w:color="auto" w:fill="FFFFFF"/>
        </w:rPr>
        <w:t>Jobs’</w:t>
      </w:r>
      <w:r>
        <w:rPr>
          <w:rFonts w:cstheme="minorHAnsi"/>
          <w:color w:val="000000"/>
          <w:sz w:val="23"/>
          <w:szCs w:val="23"/>
          <w:shd w:val="clear" w:color="auto" w:fill="FFFFFF"/>
        </w:rPr>
        <w:t xml:space="preserve"> area on the left. Where they will see any jobs from the last 30 days that have been assigned. </w:t>
      </w:r>
    </w:p>
    <w:p w14:paraId="7B78F7DD" w14:textId="7E770F92" w:rsidR="00D46E98" w:rsidRDefault="00D46E98">
      <w:pPr>
        <w:rPr>
          <w:rFonts w:cstheme="minorHAnsi"/>
          <w:color w:val="000000"/>
          <w:sz w:val="23"/>
          <w:szCs w:val="23"/>
          <w:shd w:val="clear" w:color="auto" w:fill="FFFFFF"/>
        </w:rPr>
      </w:pPr>
      <w:r>
        <w:rPr>
          <w:noProof/>
        </w:rPr>
        <w:drawing>
          <wp:inline distT="0" distB="0" distL="0" distR="0" wp14:anchorId="1834EADF" wp14:editId="359DB6B5">
            <wp:extent cx="5731510" cy="131889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1318895"/>
                    </a:xfrm>
                    <a:prstGeom prst="rect">
                      <a:avLst/>
                    </a:prstGeom>
                  </pic:spPr>
                </pic:pic>
              </a:graphicData>
            </a:graphic>
          </wp:inline>
        </w:drawing>
      </w:r>
    </w:p>
    <w:p w14:paraId="45BE4A6E" w14:textId="77777777" w:rsidR="00D92393" w:rsidRDefault="00D46E98">
      <w:pPr>
        <w:rPr>
          <w:rFonts w:cstheme="minorHAnsi"/>
          <w:color w:val="000000"/>
          <w:sz w:val="23"/>
          <w:szCs w:val="23"/>
          <w:shd w:val="clear" w:color="auto" w:fill="FFFFFF"/>
        </w:rPr>
      </w:pPr>
      <w:r>
        <w:rPr>
          <w:rFonts w:cstheme="minorHAnsi"/>
          <w:color w:val="000000"/>
          <w:sz w:val="23"/>
          <w:szCs w:val="23"/>
          <w:shd w:val="clear" w:color="auto" w:fill="FFFFFF"/>
        </w:rPr>
        <w:t xml:space="preserve">Within </w:t>
      </w:r>
      <w:r>
        <w:rPr>
          <w:rFonts w:cstheme="minorHAnsi"/>
          <w:b/>
          <w:bCs/>
          <w:color w:val="000000"/>
          <w:sz w:val="23"/>
          <w:szCs w:val="23"/>
          <w:shd w:val="clear" w:color="auto" w:fill="FFFFFF"/>
        </w:rPr>
        <w:t>‘Jobs’</w:t>
      </w:r>
      <w:r>
        <w:rPr>
          <w:rFonts w:cstheme="minorHAnsi"/>
          <w:color w:val="000000"/>
          <w:sz w:val="23"/>
          <w:szCs w:val="23"/>
          <w:shd w:val="clear" w:color="auto" w:fill="FFFFFF"/>
        </w:rPr>
        <w:t xml:space="preserve"> they can see the property address and view any included photos that have been assigned</w:t>
      </w:r>
      <w:r w:rsidR="00D92393">
        <w:rPr>
          <w:rFonts w:cstheme="minorHAnsi"/>
          <w:color w:val="000000"/>
          <w:sz w:val="23"/>
          <w:szCs w:val="23"/>
          <w:shd w:val="clear" w:color="auto" w:fill="FFFFFF"/>
        </w:rPr>
        <w:t>, along with job priority</w:t>
      </w:r>
      <w:r>
        <w:rPr>
          <w:rFonts w:cstheme="minorHAnsi"/>
          <w:color w:val="000000"/>
          <w:sz w:val="23"/>
          <w:szCs w:val="23"/>
          <w:shd w:val="clear" w:color="auto" w:fill="FFFFFF"/>
        </w:rPr>
        <w:t xml:space="preserve">. </w:t>
      </w:r>
    </w:p>
    <w:p w14:paraId="3F8C5CEF" w14:textId="0FD6FD40" w:rsidR="00D46E98" w:rsidRDefault="00D46E98">
      <w:pPr>
        <w:rPr>
          <w:rFonts w:cstheme="minorHAnsi"/>
          <w:color w:val="000000"/>
          <w:sz w:val="23"/>
          <w:szCs w:val="23"/>
          <w:shd w:val="clear" w:color="auto" w:fill="FFFFFF"/>
        </w:rPr>
      </w:pPr>
      <w:r>
        <w:rPr>
          <w:rFonts w:cstheme="minorHAnsi"/>
          <w:color w:val="000000"/>
          <w:sz w:val="23"/>
          <w:szCs w:val="23"/>
          <w:shd w:val="clear" w:color="auto" w:fill="FFFFFF"/>
        </w:rPr>
        <w:t>Through the ‘</w:t>
      </w:r>
      <w:r>
        <w:rPr>
          <w:rFonts w:cstheme="minorHAnsi"/>
          <w:b/>
          <w:bCs/>
          <w:color w:val="000000"/>
          <w:sz w:val="23"/>
          <w:szCs w:val="23"/>
          <w:shd w:val="clear" w:color="auto" w:fill="FFFFFF"/>
        </w:rPr>
        <w:t>Actions’</w:t>
      </w:r>
      <w:r>
        <w:rPr>
          <w:rFonts w:cstheme="minorHAnsi"/>
          <w:color w:val="000000"/>
          <w:sz w:val="23"/>
          <w:szCs w:val="23"/>
          <w:shd w:val="clear" w:color="auto" w:fill="FFFFFF"/>
        </w:rPr>
        <w:t xml:space="preserve"> option on the far right on this page: </w:t>
      </w:r>
    </w:p>
    <w:p w14:paraId="3454A070" w14:textId="4627B17D" w:rsidR="00D46E98" w:rsidRDefault="00D46E98">
      <w:pPr>
        <w:rPr>
          <w:rFonts w:cstheme="minorHAnsi"/>
          <w:color w:val="000000"/>
          <w:sz w:val="23"/>
          <w:szCs w:val="23"/>
          <w:shd w:val="clear" w:color="auto" w:fill="FFFFFF"/>
        </w:rPr>
      </w:pPr>
      <w:r>
        <w:rPr>
          <w:noProof/>
        </w:rPr>
        <w:drawing>
          <wp:inline distT="0" distB="0" distL="0" distR="0" wp14:anchorId="07E1EC97" wp14:editId="013E17E7">
            <wp:extent cx="2562225" cy="2628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62225" cy="2628900"/>
                    </a:xfrm>
                    <a:prstGeom prst="rect">
                      <a:avLst/>
                    </a:prstGeom>
                  </pic:spPr>
                </pic:pic>
              </a:graphicData>
            </a:graphic>
          </wp:inline>
        </w:drawing>
      </w:r>
    </w:p>
    <w:p w14:paraId="7BD0E791" w14:textId="54A942F3" w:rsidR="00D46E98" w:rsidRDefault="00D46E98">
      <w:pPr>
        <w:rPr>
          <w:rFonts w:cstheme="minorHAnsi"/>
          <w:color w:val="000000"/>
          <w:sz w:val="23"/>
          <w:szCs w:val="23"/>
          <w:shd w:val="clear" w:color="auto" w:fill="FFFFFF"/>
        </w:rPr>
      </w:pPr>
    </w:p>
    <w:p w14:paraId="4D2DD44C" w14:textId="0F68D5D5" w:rsidR="00D46E98" w:rsidRDefault="00D92393">
      <w:pPr>
        <w:rPr>
          <w:rFonts w:cstheme="minorHAnsi"/>
          <w:color w:val="000000"/>
          <w:sz w:val="23"/>
          <w:szCs w:val="23"/>
          <w:shd w:val="clear" w:color="auto" w:fill="FFFFFF"/>
        </w:rPr>
      </w:pPr>
      <w:r>
        <w:rPr>
          <w:rFonts w:cstheme="minorHAnsi"/>
          <w:color w:val="000000"/>
          <w:sz w:val="23"/>
          <w:szCs w:val="23"/>
          <w:shd w:val="clear" w:color="auto" w:fill="FFFFFF"/>
        </w:rPr>
        <w:t>T</w:t>
      </w:r>
      <w:r w:rsidR="00D46E98">
        <w:rPr>
          <w:rFonts w:cstheme="minorHAnsi"/>
          <w:color w:val="000000"/>
          <w:sz w:val="23"/>
          <w:szCs w:val="23"/>
          <w:shd w:val="clear" w:color="auto" w:fill="FFFFFF"/>
        </w:rPr>
        <w:t xml:space="preserve">he contractor can either download the </w:t>
      </w:r>
      <w:r w:rsidR="00D46E98">
        <w:rPr>
          <w:rFonts w:cstheme="minorHAnsi"/>
          <w:i/>
          <w:iCs/>
          <w:color w:val="000000"/>
          <w:sz w:val="23"/>
          <w:szCs w:val="23"/>
          <w:shd w:val="clear" w:color="auto" w:fill="FFFFFF"/>
        </w:rPr>
        <w:t>Job Sheet</w:t>
      </w:r>
      <w:r w:rsidR="00D46E98">
        <w:rPr>
          <w:rFonts w:cstheme="minorHAnsi"/>
          <w:color w:val="000000"/>
          <w:sz w:val="23"/>
          <w:szCs w:val="23"/>
          <w:shd w:val="clear" w:color="auto" w:fill="FFFFFF"/>
        </w:rPr>
        <w:t xml:space="preserve">, </w:t>
      </w:r>
      <w:r w:rsidR="00D46E98">
        <w:rPr>
          <w:rFonts w:cstheme="minorHAnsi"/>
          <w:i/>
          <w:iCs/>
          <w:color w:val="000000"/>
          <w:sz w:val="23"/>
          <w:szCs w:val="23"/>
          <w:shd w:val="clear" w:color="auto" w:fill="FFFFFF"/>
        </w:rPr>
        <w:t xml:space="preserve">Add a Note </w:t>
      </w:r>
      <w:r w:rsidR="00D46E98">
        <w:rPr>
          <w:rFonts w:cstheme="minorHAnsi"/>
          <w:color w:val="000000"/>
          <w:sz w:val="23"/>
          <w:szCs w:val="23"/>
          <w:shd w:val="clear" w:color="auto" w:fill="FFFFFF"/>
        </w:rPr>
        <w:t xml:space="preserve">or </w:t>
      </w:r>
      <w:r w:rsidR="00D46E98">
        <w:rPr>
          <w:rFonts w:cstheme="minorHAnsi"/>
          <w:i/>
          <w:iCs/>
          <w:color w:val="000000"/>
          <w:sz w:val="23"/>
          <w:szCs w:val="23"/>
          <w:shd w:val="clear" w:color="auto" w:fill="FFFFFF"/>
        </w:rPr>
        <w:t>Submit Invoice</w:t>
      </w:r>
      <w:r>
        <w:rPr>
          <w:rFonts w:cstheme="minorHAnsi"/>
          <w:i/>
          <w:iCs/>
          <w:color w:val="000000"/>
          <w:sz w:val="23"/>
          <w:szCs w:val="23"/>
          <w:shd w:val="clear" w:color="auto" w:fill="FFFFFF"/>
        </w:rPr>
        <w:t>(</w:t>
      </w:r>
      <w:r>
        <w:rPr>
          <w:rFonts w:cstheme="minorHAnsi"/>
          <w:color w:val="000000"/>
          <w:sz w:val="23"/>
          <w:szCs w:val="23"/>
          <w:shd w:val="clear" w:color="auto" w:fill="FFFFFF"/>
        </w:rPr>
        <w:t xml:space="preserve">These can also be submitted quickly under </w:t>
      </w:r>
      <w:r>
        <w:rPr>
          <w:rFonts w:cstheme="minorHAnsi"/>
          <w:i/>
          <w:iCs/>
          <w:color w:val="000000"/>
          <w:sz w:val="23"/>
          <w:szCs w:val="23"/>
          <w:shd w:val="clear" w:color="auto" w:fill="FFFFFF"/>
        </w:rPr>
        <w:t>Invoices</w:t>
      </w:r>
      <w:r>
        <w:rPr>
          <w:rFonts w:cstheme="minorHAnsi"/>
          <w:color w:val="000000"/>
          <w:sz w:val="23"/>
          <w:szCs w:val="23"/>
          <w:shd w:val="clear" w:color="auto" w:fill="FFFFFF"/>
        </w:rPr>
        <w:t xml:space="preserve"> on the navigation ladder)</w:t>
      </w:r>
      <w:r w:rsidR="00D46E98">
        <w:rPr>
          <w:rFonts w:cstheme="minorHAnsi"/>
          <w:color w:val="000000"/>
          <w:sz w:val="23"/>
          <w:szCs w:val="23"/>
          <w:shd w:val="clear" w:color="auto" w:fill="FFFFFF"/>
        </w:rPr>
        <w:t xml:space="preserve"> for the job. If the contractor is submitting their invoice to indicate completion of the job – within this same page, they can </w:t>
      </w:r>
      <w:r w:rsidR="00D46E98">
        <w:rPr>
          <w:rFonts w:cstheme="minorHAnsi"/>
          <w:color w:val="000000"/>
          <w:sz w:val="23"/>
          <w:szCs w:val="23"/>
          <w:shd w:val="clear" w:color="auto" w:fill="FFFFFF"/>
        </w:rPr>
        <w:lastRenderedPageBreak/>
        <w:t xml:space="preserve">update the status for themselves* by clicking the </w:t>
      </w:r>
      <w:r w:rsidR="00D46E98">
        <w:rPr>
          <w:rFonts w:cstheme="minorHAnsi"/>
          <w:i/>
          <w:iCs/>
          <w:color w:val="000000"/>
          <w:sz w:val="23"/>
          <w:szCs w:val="23"/>
          <w:shd w:val="clear" w:color="auto" w:fill="FFFFFF"/>
        </w:rPr>
        <w:t>Status</w:t>
      </w:r>
      <w:r w:rsidR="00D46E98">
        <w:rPr>
          <w:rFonts w:cstheme="minorHAnsi"/>
          <w:color w:val="000000"/>
          <w:sz w:val="23"/>
          <w:szCs w:val="23"/>
          <w:shd w:val="clear" w:color="auto" w:fill="FFFFFF"/>
        </w:rPr>
        <w:t xml:space="preserve"> of </w:t>
      </w:r>
      <w:r w:rsidR="00D46E98">
        <w:rPr>
          <w:rFonts w:cstheme="minorHAnsi"/>
          <w:i/>
          <w:iCs/>
          <w:color w:val="000000"/>
          <w:sz w:val="23"/>
          <w:szCs w:val="23"/>
          <w:shd w:val="clear" w:color="auto" w:fill="FFFFFF"/>
        </w:rPr>
        <w:t>Pending</w:t>
      </w:r>
      <w:r>
        <w:rPr>
          <w:rFonts w:cstheme="minorHAnsi"/>
          <w:color w:val="000000"/>
          <w:sz w:val="23"/>
          <w:szCs w:val="23"/>
          <w:shd w:val="clear" w:color="auto" w:fill="FFFFFF"/>
        </w:rPr>
        <w:t xml:space="preserve">. The status will then update to </w:t>
      </w:r>
      <w:r>
        <w:rPr>
          <w:rFonts w:cstheme="minorHAnsi"/>
          <w:i/>
          <w:iCs/>
          <w:color w:val="000000"/>
          <w:sz w:val="23"/>
          <w:szCs w:val="23"/>
          <w:shd w:val="clear" w:color="auto" w:fill="FFFFFF"/>
        </w:rPr>
        <w:t>Completed</w:t>
      </w:r>
      <w:r>
        <w:rPr>
          <w:rFonts w:cstheme="minorHAnsi"/>
          <w:color w:val="000000"/>
          <w:sz w:val="23"/>
          <w:szCs w:val="23"/>
          <w:shd w:val="clear" w:color="auto" w:fill="FFFFFF"/>
        </w:rPr>
        <w:t xml:space="preserve"> on the app.</w:t>
      </w:r>
    </w:p>
    <w:p w14:paraId="4C267A5E" w14:textId="2419F0E8" w:rsidR="00D92393" w:rsidRDefault="00D92393">
      <w:pPr>
        <w:rPr>
          <w:rFonts w:cstheme="minorHAnsi"/>
          <w:color w:val="000000"/>
          <w:sz w:val="23"/>
          <w:szCs w:val="23"/>
          <w:shd w:val="clear" w:color="auto" w:fill="FFFFFF"/>
        </w:rPr>
      </w:pPr>
      <w:r>
        <w:rPr>
          <w:rFonts w:cstheme="minorHAnsi"/>
          <w:color w:val="000000"/>
          <w:sz w:val="23"/>
          <w:szCs w:val="23"/>
          <w:shd w:val="clear" w:color="auto" w:fill="FFFFFF"/>
        </w:rPr>
        <w:t xml:space="preserve">Further down on the Navigation Ladder – the contractor will find </w:t>
      </w:r>
      <w:r w:rsidRPr="00D92393">
        <w:rPr>
          <w:rFonts w:cstheme="minorHAnsi"/>
          <w:i/>
          <w:iCs/>
          <w:color w:val="000000"/>
          <w:sz w:val="23"/>
          <w:szCs w:val="23"/>
          <w:shd w:val="clear" w:color="auto" w:fill="FFFFFF"/>
        </w:rPr>
        <w:t>‘</w:t>
      </w:r>
      <w:r>
        <w:rPr>
          <w:rFonts w:cstheme="minorHAnsi"/>
          <w:i/>
          <w:iCs/>
          <w:color w:val="000000"/>
          <w:sz w:val="23"/>
          <w:szCs w:val="23"/>
          <w:shd w:val="clear" w:color="auto" w:fill="FFFFFF"/>
        </w:rPr>
        <w:t>Payments</w:t>
      </w:r>
      <w:r w:rsidRPr="00D92393">
        <w:rPr>
          <w:rFonts w:cstheme="minorHAnsi"/>
          <w:i/>
          <w:iCs/>
          <w:color w:val="000000"/>
          <w:sz w:val="23"/>
          <w:szCs w:val="23"/>
          <w:shd w:val="clear" w:color="auto" w:fill="FFFFFF"/>
        </w:rPr>
        <w:t>’</w:t>
      </w:r>
      <w:r>
        <w:rPr>
          <w:rFonts w:cstheme="minorHAnsi"/>
          <w:color w:val="000000"/>
          <w:sz w:val="23"/>
          <w:szCs w:val="23"/>
          <w:shd w:val="clear" w:color="auto" w:fill="FFFFFF"/>
        </w:rPr>
        <w:t xml:space="preserve"> </w:t>
      </w:r>
      <w:r w:rsidR="00D01B64">
        <w:rPr>
          <w:rFonts w:cstheme="minorHAnsi"/>
          <w:color w:val="000000"/>
          <w:sz w:val="23"/>
          <w:szCs w:val="23"/>
          <w:shd w:val="clear" w:color="auto" w:fill="FFFFFF"/>
        </w:rPr>
        <w:t>and ‘</w:t>
      </w:r>
      <w:r w:rsidR="00D01B64" w:rsidRPr="00D01B64">
        <w:rPr>
          <w:rFonts w:cstheme="minorHAnsi"/>
          <w:color w:val="000000"/>
          <w:sz w:val="23"/>
          <w:szCs w:val="23"/>
          <w:shd w:val="clear" w:color="auto" w:fill="FFFFFF"/>
        </w:rPr>
        <w:t>Invoic</w:t>
      </w:r>
      <w:r w:rsidR="00D01B64">
        <w:rPr>
          <w:rFonts w:cstheme="minorHAnsi"/>
          <w:color w:val="000000"/>
          <w:sz w:val="23"/>
          <w:szCs w:val="23"/>
          <w:shd w:val="clear" w:color="auto" w:fill="FFFFFF"/>
        </w:rPr>
        <w:t xml:space="preserve">es’ </w:t>
      </w:r>
      <w:r w:rsidRPr="00D01B64">
        <w:rPr>
          <w:rFonts w:cstheme="minorHAnsi"/>
          <w:color w:val="000000"/>
          <w:sz w:val="23"/>
          <w:szCs w:val="23"/>
          <w:shd w:val="clear" w:color="auto" w:fill="FFFFFF"/>
        </w:rPr>
        <w:t>which</w:t>
      </w:r>
      <w:r>
        <w:rPr>
          <w:rFonts w:cstheme="minorHAnsi"/>
          <w:color w:val="000000"/>
          <w:sz w:val="23"/>
          <w:szCs w:val="23"/>
          <w:shd w:val="clear" w:color="auto" w:fill="FFFFFF"/>
        </w:rPr>
        <w:t xml:space="preserve"> will allow them to see and download their latest </w:t>
      </w:r>
      <w:r w:rsidR="00D01B64">
        <w:rPr>
          <w:rFonts w:cstheme="minorHAnsi"/>
          <w:color w:val="000000"/>
          <w:sz w:val="23"/>
          <w:szCs w:val="23"/>
          <w:shd w:val="clear" w:color="auto" w:fill="FFFFFF"/>
        </w:rPr>
        <w:t xml:space="preserve">submitted </w:t>
      </w:r>
      <w:r>
        <w:rPr>
          <w:rFonts w:cstheme="minorHAnsi"/>
          <w:color w:val="000000"/>
          <w:sz w:val="23"/>
          <w:szCs w:val="23"/>
          <w:shd w:val="clear" w:color="auto" w:fill="FFFFFF"/>
        </w:rPr>
        <w:t>invoices</w:t>
      </w:r>
      <w:r w:rsidR="00D01B64">
        <w:rPr>
          <w:rFonts w:cstheme="minorHAnsi"/>
          <w:color w:val="000000"/>
          <w:sz w:val="23"/>
          <w:szCs w:val="23"/>
          <w:shd w:val="clear" w:color="auto" w:fill="FFFFFF"/>
        </w:rPr>
        <w:t xml:space="preserve"> and view their paid </w:t>
      </w:r>
      <w:r>
        <w:rPr>
          <w:rFonts w:cstheme="minorHAnsi"/>
          <w:color w:val="000000"/>
          <w:sz w:val="23"/>
          <w:szCs w:val="23"/>
          <w:shd w:val="clear" w:color="auto" w:fill="FFFFFF"/>
        </w:rPr>
        <w:t>remittance notes</w:t>
      </w:r>
      <w:r w:rsidR="00D01B64">
        <w:rPr>
          <w:rFonts w:cstheme="minorHAnsi"/>
          <w:color w:val="000000"/>
          <w:sz w:val="23"/>
          <w:szCs w:val="23"/>
          <w:shd w:val="clear" w:color="auto" w:fill="FFFFFF"/>
        </w:rPr>
        <w:t>/invoices</w:t>
      </w:r>
      <w:r>
        <w:rPr>
          <w:rFonts w:cstheme="minorHAnsi"/>
          <w:color w:val="000000"/>
          <w:sz w:val="23"/>
          <w:szCs w:val="23"/>
          <w:shd w:val="clear" w:color="auto" w:fill="FFFFFF"/>
        </w:rPr>
        <w:t xml:space="preserve">. They will also be able to see their current account balance to get an idea of any payments that will be due to them soon. </w:t>
      </w:r>
    </w:p>
    <w:p w14:paraId="790BF60F" w14:textId="6A6B8178" w:rsidR="00D92393" w:rsidRPr="00D01B64" w:rsidRDefault="00D92393">
      <w:pPr>
        <w:rPr>
          <w:rFonts w:cstheme="minorHAnsi"/>
          <w:color w:val="000000"/>
          <w:sz w:val="23"/>
          <w:szCs w:val="23"/>
          <w:shd w:val="clear" w:color="auto" w:fill="FFFFFF"/>
        </w:rPr>
      </w:pPr>
      <w:r>
        <w:rPr>
          <w:rFonts w:cstheme="minorHAnsi"/>
          <w:color w:val="000000"/>
          <w:sz w:val="23"/>
          <w:szCs w:val="23"/>
          <w:shd w:val="clear" w:color="auto" w:fill="FFFFFF"/>
        </w:rPr>
        <w:t xml:space="preserve">Lastly, under </w:t>
      </w:r>
      <w:r>
        <w:rPr>
          <w:rFonts w:cstheme="minorHAnsi"/>
          <w:i/>
          <w:iCs/>
          <w:color w:val="000000"/>
          <w:sz w:val="23"/>
          <w:szCs w:val="23"/>
          <w:shd w:val="clear" w:color="auto" w:fill="FFFFFF"/>
        </w:rPr>
        <w:t>Contacts</w:t>
      </w:r>
      <w:r>
        <w:rPr>
          <w:rFonts w:cstheme="minorHAnsi"/>
          <w:color w:val="000000"/>
          <w:sz w:val="23"/>
          <w:szCs w:val="23"/>
          <w:shd w:val="clear" w:color="auto" w:fill="FFFFFF"/>
        </w:rPr>
        <w:t xml:space="preserve"> on the left hand navigation ladder, they will find </w:t>
      </w:r>
      <w:r w:rsidR="00D01B64">
        <w:rPr>
          <w:rFonts w:cstheme="minorHAnsi"/>
          <w:i/>
          <w:iCs/>
          <w:color w:val="000000"/>
          <w:sz w:val="23"/>
          <w:szCs w:val="23"/>
          <w:shd w:val="clear" w:color="auto" w:fill="FFFFFF"/>
        </w:rPr>
        <w:t>Contacts</w:t>
      </w:r>
      <w:r w:rsidR="00D01B64">
        <w:rPr>
          <w:rFonts w:cstheme="minorHAnsi"/>
          <w:color w:val="000000"/>
          <w:sz w:val="23"/>
          <w:szCs w:val="23"/>
          <w:shd w:val="clear" w:color="auto" w:fill="FFFFFF"/>
        </w:rPr>
        <w:t xml:space="preserve"> which will allow them to find a list of any contacts at they office should they need to be in touch to confirm how access has been arranged for example. </w:t>
      </w:r>
    </w:p>
    <w:sectPr w:rsidR="00D92393" w:rsidRPr="00D01B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F6"/>
    <w:rsid w:val="00333203"/>
    <w:rsid w:val="008E20F6"/>
    <w:rsid w:val="00D01B64"/>
    <w:rsid w:val="00D46E98"/>
    <w:rsid w:val="00D92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DB60"/>
  <w15:chartTrackingRefBased/>
  <w15:docId w15:val="{AB1D7625-D86E-4F8E-831D-8D77D9D2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20F6"/>
    <w:rPr>
      <w:color w:val="0563C1" w:themeColor="hyperlink"/>
      <w:u w:val="single"/>
    </w:rPr>
  </w:style>
  <w:style w:type="character" w:styleId="UnresolvedMention">
    <w:name w:val="Unresolved Mention"/>
    <w:basedOn w:val="DefaultParagraphFont"/>
    <w:uiPriority w:val="99"/>
    <w:semiHidden/>
    <w:unhideWhenUsed/>
    <w:rsid w:val="008E2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contractor.agentos.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Hawkins</dc:creator>
  <cp:keywords/>
  <dc:description/>
  <cp:lastModifiedBy>Elise Hawkins</cp:lastModifiedBy>
  <cp:revision>2</cp:revision>
  <dcterms:created xsi:type="dcterms:W3CDTF">2024-03-04T16:39:00Z</dcterms:created>
  <dcterms:modified xsi:type="dcterms:W3CDTF">2024-03-04T16:39:00Z</dcterms:modified>
</cp:coreProperties>
</file>